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附件1 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880" w:lineRule="exact"/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spacing w:line="8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荔城区第一届</w:t>
      </w:r>
      <w:r>
        <w:rPr>
          <w:rFonts w:ascii="方正小标宋简体" w:hAnsi="方正小标宋简体" w:eastAsia="方正小标宋简体" w:cs="方正小标宋简体"/>
          <w:b/>
          <w:sz w:val="48"/>
          <w:szCs w:val="48"/>
        </w:rPr>
        <w:t>名师工作室领衔名师</w:t>
      </w:r>
    </w:p>
    <w:p>
      <w:pPr>
        <w:spacing w:line="880" w:lineRule="exact"/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/>
          <w:sz w:val="48"/>
          <w:szCs w:val="48"/>
        </w:rPr>
        <w:t>申报表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</w:rPr>
      </w:pPr>
    </w:p>
    <w:p>
      <w:pPr>
        <w:spacing w:line="800" w:lineRule="exact"/>
        <w:ind w:left="126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姓          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</w:p>
    <w:p>
      <w:pPr>
        <w:spacing w:line="800" w:lineRule="exact"/>
        <w:ind w:firstLine="1280" w:firstLineChars="4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任  教  学  段：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</w:p>
    <w:p>
      <w:pPr>
        <w:spacing w:line="800" w:lineRule="exact"/>
        <w:ind w:firstLine="1280" w:firstLineChars="4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任  教  学  科：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</w:p>
    <w:p>
      <w:pPr>
        <w:spacing w:line="800" w:lineRule="exact"/>
        <w:ind w:firstLine="1280" w:firstLineChars="4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工  作  单  位：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u w:val="single"/>
        </w:rPr>
        <w:tab/>
      </w:r>
    </w:p>
    <w:p>
      <w:pPr>
        <w:spacing w:line="600" w:lineRule="exact"/>
        <w:rPr>
          <w:rFonts w:ascii="仿宋_GB2312" w:hAnsi="仿宋_GB2312" w:eastAsia="仿宋_GB2312" w:cs="仿宋_GB2312"/>
          <w:spacing w:val="-10"/>
          <w:sz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10"/>
          <w:sz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10"/>
          <w:sz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荔城区教育局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</w:t>
      </w: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填  表  说  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1.本表内容一律用电脑录入，并用A4纸双面打印。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2.封面的“任教学段”填写高中、初中、小学、幼儿园或特殊教育。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3.表内的年、月、日一律用公历和阿拉伯数字。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rPr>
          <w:vanish/>
        </w:rPr>
      </w:pPr>
    </w:p>
    <w:tbl>
      <w:tblPr>
        <w:tblW w:w="9401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9"/>
        <w:gridCol w:w="1629"/>
        <w:gridCol w:w="169"/>
        <w:gridCol w:w="677"/>
        <w:gridCol w:w="696"/>
        <w:gridCol w:w="324"/>
        <w:gridCol w:w="10"/>
        <w:gridCol w:w="20"/>
        <w:gridCol w:w="804"/>
        <w:gridCol w:w="627"/>
        <w:gridCol w:w="47"/>
        <w:gridCol w:w="52"/>
        <w:gridCol w:w="389"/>
        <w:gridCol w:w="139"/>
        <w:gridCol w:w="659"/>
        <w:gridCol w:w="11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6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495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任教（教研）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学段</w:t>
            </w:r>
          </w:p>
        </w:tc>
        <w:tc>
          <w:tcPr>
            <w:tcW w:w="16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</w:t>
            </w:r>
            <w:r>
              <w:rPr>
                <w:rFonts w:hint="eastAsia" w:ascii="仿宋_GB2312" w:hAnsi="仿宋_GB2312" w:eastAsia="仿宋_GB2312" w:cs="仿宋_GB2312"/>
              </w:rPr>
              <w:t>（教研）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具有何种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6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教龄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职务及聘任时间</w:t>
            </w:r>
          </w:p>
        </w:tc>
        <w:tc>
          <w:tcPr>
            <w:tcW w:w="16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现任行政职务及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任职时间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学历/学位</w:t>
            </w:r>
          </w:p>
        </w:tc>
        <w:tc>
          <w:tcPr>
            <w:tcW w:w="16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毕业学校及专业</w:t>
            </w:r>
          </w:p>
        </w:tc>
        <w:tc>
          <w:tcPr>
            <w:tcW w:w="419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48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人才类型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（请在括号中打“√”）</w:t>
            </w:r>
          </w:p>
        </w:tc>
        <w:tc>
          <w:tcPr>
            <w:tcW w:w="7692" w:type="dxa"/>
            <w:gridSpan w:val="16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  ）特级教师； （  ）市级及以上学科带头人； （  ）市级及以上骨干教师；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  ）市级及以上名师工作室成员；  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 ）区级及以上中小学教师教学技能大赛一等奖获得者：第___届___组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(含邮政编码)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(含手机)</w:t>
            </w:r>
          </w:p>
        </w:tc>
        <w:tc>
          <w:tcPr>
            <w:tcW w:w="26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 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简  历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工作单位及部门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学校及所学专业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2016年以来年度考核和教学工作量情况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度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年度考核等次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教学工作量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（课时/学年）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2016-2017学年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2017-2018学年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2018-2019学年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2019-2020学年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2020-2021学年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主要获奖情况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（区级及以上）</w:t>
            </w: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获奖时间</w:t>
            </w:r>
          </w:p>
        </w:tc>
        <w:tc>
          <w:tcPr>
            <w:tcW w:w="3785" w:type="dxa"/>
            <w:gridSpan w:val="11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表彰奖励称号</w:t>
            </w:r>
          </w:p>
        </w:tc>
        <w:tc>
          <w:tcPr>
            <w:tcW w:w="2109" w:type="dxa"/>
            <w:gridSpan w:val="3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85" w:type="dxa"/>
            <w:gridSpan w:val="11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85" w:type="dxa"/>
            <w:gridSpan w:val="11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85" w:type="dxa"/>
            <w:gridSpan w:val="11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85" w:type="dxa"/>
            <w:gridSpan w:val="11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3785" w:type="dxa"/>
            <w:gridSpan w:val="11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主要论文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（论著）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发表时间</w:t>
            </w: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论文（论著）题目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刊物名称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参与课题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（为近5年，本人主持且有代表性的课题写在第一个）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立项和结题时间</w:t>
            </w: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课题名称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立项单位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公开课、示范课或专题讲座情况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（为近5年）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间</w:t>
            </w: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授课或讲座主题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举办单位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32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指导和培养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区级及以上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学科带头人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骨干教师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被指导人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8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任职单位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学科带头人骨干教师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认定单位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指导和培养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其他青年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教师情况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被指导人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任职单位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其他示范引领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及支教等情况</w:t>
            </w:r>
          </w:p>
        </w:tc>
        <w:tc>
          <w:tcPr>
            <w:tcW w:w="7692" w:type="dxa"/>
            <w:gridSpan w:val="16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请分类分段填写。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78" w:hRule="atLeast"/>
        </w:trPr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本人教育教学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专长、教学风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格，以及主要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成就和业绩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（500字以内）</w:t>
            </w:r>
          </w:p>
        </w:tc>
        <w:tc>
          <w:tcPr>
            <w:tcW w:w="7692" w:type="dxa"/>
            <w:gridSpan w:val="16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不够写可另附纸张说明。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签名：               年　 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学校（单位）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692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    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　 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区教育局意见</w:t>
            </w:r>
          </w:p>
        </w:tc>
        <w:tc>
          <w:tcPr>
            <w:tcW w:w="7692" w:type="dxa"/>
            <w:gridSpan w:val="16"/>
            <w:vAlign w:val="center"/>
          </w:tcPr>
          <w:p>
            <w:pPr>
              <w:spacing w:line="400" w:lineRule="exact"/>
              <w:ind w:left="930" w:leftChars="443" w:firstLine="840" w:firstLineChars="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</w:t>
            </w:r>
          </w:p>
          <w:p>
            <w:pPr>
              <w:spacing w:line="400" w:lineRule="exact"/>
              <w:ind w:left="930" w:leftChars="443" w:firstLine="840" w:firstLineChars="4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ind w:left="930" w:leftChars="443" w:firstLine="840" w:firstLineChars="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盖    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　　 月 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</Words>
  <Characters>1618</Characters>
  <Lines>13</Lines>
  <Paragraphs>3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2022-04-02T06:53:00Z</dcterms:created>
  <dc:creator>lenovo</dc:creator>
  <cp:lastModifiedBy>jjhh</cp:lastModifiedBy>
  <dcterms:modified xsi:type="dcterms:W3CDTF">2022-04-21T07:47:35Z</dcterms:modified>
  <dc:title>附件1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